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D3D7B6"/>
        <w:bidi w:val="0"/>
        <w:spacing w:before="0" w:after="0"/>
        <w:ind w:left="0" w:right="0" w:firstLine="600"/>
      </w:pPr>
      <w:r>
        <w:rPr>
          <w:rStyle w:val="CharStyle4"/>
        </w:rPr>
        <w:t>au droit Eccîejìajiiquo.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rStyle w:val="CharStyle5"/>
        </w:rPr>
        <w:t>11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j beaucoup pour son troupeau , mais il doit auílì leur enseigner à prier, </w:t>
      </w:r>
      <w:r>
        <w:rPr>
          <w:rStyle w:val="CharStyle4"/>
        </w:rPr>
        <w:t xml:space="preserve">8c </w:t>
      </w:r>
      <w:r>
        <w:rPr>
          <w:lang w:val="fr-FR" w:eastAsia="fr-FR" w:bidi="fr-FR"/>
          <w:w w:val="100"/>
          <w:spacing w:val="0"/>
          <w:color w:val="000000"/>
          <w:position w:val="0"/>
        </w:rPr>
        <w:t>conduire toures les prières publiques de l’eglife. Ainsi il doit affilier à tous les offices du jour &amp; de la nuit, au</w:t>
        <w:softHyphen/>
        <w:t>tant que ses autres fonctions le per</w:t>
        <w:softHyphen/>
        <w:t>mettent ; il doit régler tout ce qui re</w:t>
        <w:softHyphen/>
        <w:t>garde le service divin dans touc fou dioccfe , &amp; réformer quand il est be</w:t>
        <w:softHyphen/>
        <w:t>soin les livres qui y fervent ; ordon</w:t>
        <w:softHyphen/>
        <w:t>ner des prières extraordinaires aux occasions; prescrire aux fidèles la for</w:t>
        <w:softHyphen/>
        <w:t xml:space="preserve">me de prier dans leurs familles, </w:t>
      </w:r>
      <w:r>
        <w:rPr>
          <w:rStyle w:val="CharStyle4"/>
        </w:rPr>
        <w:t>8c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re</w:t>
        <w:softHyphen/>
        <w:t xml:space="preserve">trancher les abus </w:t>
      </w:r>
      <w:r>
        <w:rPr>
          <w:rStyle w:val="CharStyle4"/>
        </w:rPr>
        <w:t>8c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les superstitions.</w:t>
      </w:r>
    </w:p>
    <w:p>
      <w:pPr>
        <w:pStyle w:val="Style2"/>
        <w:widowControl w:val="0"/>
        <w:keepNext w:val="0"/>
        <w:keepLines w:val="0"/>
        <w:shd w:val="clear" w:color="auto" w:fill="D3D7B6"/>
        <w:bidi w:val="0"/>
        <w:spacing w:before="0" w:after="0"/>
        <w:ind w:left="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La plus excellente priere est celle du saint sacrifice , </w:t>
      </w:r>
      <w:r>
        <w:rPr>
          <w:rStyle w:val="CharStyle4"/>
        </w:rPr>
        <w:t>8c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c’cst à l’évê- que qu’il appartient de l’offrir. Du commencement les prêtres ne célé- aroient que quand il étoit malade :au absent. On eût trouvé austì étran</w:t>
        <w:softHyphen/>
        <w:t>ge qu’un évêque eût manqué un di</w:t>
        <w:softHyphen/>
        <w:t>manche à présider à l’astemblée des iidéles, à y prêcher &amp; sacrifier, que "on trouveroit mauvais qu’un juge j e tînt pas l’audience cn un jour de I laidoirie. S. Grégoire, pour mon</w:t>
        <w:softHyphen/>
        <w:t>trer combien ses çoutes le tourmen- v oient, fe plaint qu à peine pouvoit- 5</w:t>
      </w:r>
    </w:p>
    <w:p>
      <w:pPr>
        <w:pStyle w:val="Style6"/>
        <w:widowControl w:val="0"/>
        <w:keepNext/>
        <w:keepLines/>
        <w:shd w:val="clear" w:color="auto" w:fill="D3D7B6"/>
        <w:bidi w:val="0"/>
        <w:jc w:val="left"/>
        <w:spacing w:before="0" w:after="0"/>
        <w:ind w:left="2440" w:right="0" w:firstLine="0"/>
      </w:pPr>
      <w:bookmarkStart w:id="0" w:name="bookmark0"/>
      <w:r>
        <w:rPr>
          <w:lang w:val="fr-FR" w:eastAsia="fr-FR" w:bidi="fr-FR"/>
          <w:w w:val="100"/>
          <w:color w:val="000000"/>
          <w:position w:val="0"/>
        </w:rPr>
        <w:t>Fij</w:t>
      </w:r>
      <w:bookmarkEnd w:id="0"/>
    </w:p>
    <w:sectPr>
      <w:footnotePr>
        <w:pos w:val="pageBottom"/>
        <w:numFmt w:val="decimal"/>
        <w:numRestart w:val="continuous"/>
      </w:footnotePr>
      <w:pgSz w:w="3437" w:h="7628"/>
      <w:pgMar w:top="65" w:left="34" w:right="34" w:bottom="6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  <w:rFonts w:ascii="Default Metrics Font" w:eastAsia="Default Metrics Font" w:hAnsi="Default Metrics Font" w:cs="Default Metrics Font"/>
    </w:rPr>
  </w:style>
  <w:style w:type="character" w:customStyle="1" w:styleId="CharStyle4">
    <w:name w:val="Body text (2) + Italic"/>
    <w:basedOn w:val="CharStyle3"/>
    <w:rPr>
      <w:lang w:val="fr-FR" w:eastAsia="fr-FR" w:bidi="fr-FR"/>
      <w:i/>
      <w:iCs/>
      <w:w w:val="100"/>
      <w:spacing w:val="0"/>
      <w:color w:val="000000"/>
      <w:position w:val="0"/>
    </w:rPr>
  </w:style>
  <w:style w:type="character" w:customStyle="1" w:styleId="CharStyle5">
    <w:name w:val="Body text (2) + 5.5 pt,Spacing 1 pt"/>
    <w:basedOn w:val="CharStyle3"/>
    <w:rPr>
      <w:lang w:val="fr-FR" w:eastAsia="fr-FR" w:bidi="fr-FR"/>
      <w:sz w:val="11"/>
      <w:szCs w:val="11"/>
      <w:w w:val="100"/>
      <w:spacing w:val="20"/>
      <w:color w:val="000000"/>
      <w:position w:val="0"/>
    </w:rPr>
  </w:style>
  <w:style w:type="character" w:customStyle="1" w:styleId="CharStyle7">
    <w:name w:val="Heading #1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Default Metrics Font" w:eastAsia="Default Metrics Font" w:hAnsi="Default Metrics Font" w:cs="Default Metrics Font"/>
      <w:spacing w:val="30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jc w:val="both"/>
      <w:spacing w:line="250" w:lineRule="exact"/>
      <w:ind w:firstLine="28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Default Metrics Font" w:eastAsia="Default Metrics Font" w:hAnsi="Default Metrics Font" w:cs="Default Metrics Font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outlineLvl w:val="0"/>
      <w:spacing w:line="25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Default Metrics Font" w:eastAsia="Default Metrics Font" w:hAnsi="Default Metrics Font" w:cs="Default Metrics Font"/>
      <w:spacing w:val="3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